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D7" w:rsidRPr="00821DD7" w:rsidRDefault="00821DD7" w:rsidP="00821DD7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</w:p>
    <w:p w:rsidR="00821DD7" w:rsidRDefault="00821DD7" w:rsidP="00821DD7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</w:p>
    <w:p w:rsidR="00821DD7" w:rsidRDefault="00821DD7" w:rsidP="00821DD7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</w:p>
    <w:p w:rsidR="00821DD7" w:rsidRPr="005816A4" w:rsidRDefault="00821DD7" w:rsidP="006E4435">
      <w:pPr>
        <w:widowControl/>
        <w:tabs>
          <w:tab w:val="right" w:pos="2303"/>
        </w:tabs>
        <w:suppressAutoHyphens w:val="0"/>
        <w:autoSpaceDE/>
        <w:spacing w:line="276" w:lineRule="auto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 w:rsidRPr="005816A4">
        <w:rPr>
          <w:rFonts w:eastAsia="Calibri"/>
          <w:b/>
          <w:bCs/>
          <w:sz w:val="24"/>
          <w:szCs w:val="24"/>
          <w:lang w:eastAsia="bg-BG" w:bidi="bg-BG"/>
        </w:rPr>
        <w:t>ОДОБРЯВАМ:</w:t>
      </w:r>
      <w:r w:rsidRPr="005816A4">
        <w:rPr>
          <w:rFonts w:eastAsia="Calibri"/>
          <w:b/>
          <w:bCs/>
          <w:sz w:val="24"/>
          <w:szCs w:val="24"/>
          <w:lang w:eastAsia="bg-BG" w:bidi="bg-BG"/>
        </w:rPr>
        <w:tab/>
      </w:r>
    </w:p>
    <w:p w:rsidR="00737E70" w:rsidRPr="005816A4" w:rsidRDefault="00737E70" w:rsidP="006E4435">
      <w:pPr>
        <w:widowControl/>
        <w:suppressAutoHyphens w:val="0"/>
        <w:autoSpaceDE/>
        <w:spacing w:line="276" w:lineRule="auto"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</w:p>
    <w:p w:rsidR="00737E70" w:rsidRPr="005816A4" w:rsidRDefault="00737E70" w:rsidP="006E4435">
      <w:pPr>
        <w:widowControl/>
        <w:suppressAutoHyphens w:val="0"/>
        <w:autoSpaceDE/>
        <w:spacing w:line="276" w:lineRule="auto"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  <w:r w:rsidRPr="005816A4">
        <w:rPr>
          <w:rFonts w:eastAsia="Calibri"/>
          <w:b/>
          <w:bCs/>
          <w:sz w:val="24"/>
          <w:szCs w:val="24"/>
          <w:lang w:eastAsia="bg-BG"/>
        </w:rPr>
        <w:t>ГАЛИНА МАТАНОВА</w:t>
      </w:r>
      <w:r w:rsidR="003E3C2A">
        <w:rPr>
          <w:rFonts w:eastAsia="Calibri"/>
          <w:b/>
          <w:bCs/>
          <w:sz w:val="24"/>
          <w:szCs w:val="24"/>
          <w:lang w:eastAsia="bg-BG"/>
        </w:rPr>
        <w:t xml:space="preserve"> </w:t>
      </w:r>
      <w:r w:rsidR="001045F1">
        <w:rPr>
          <w:rFonts w:eastAsia="Calibri"/>
          <w:b/>
          <w:bCs/>
          <w:sz w:val="24"/>
          <w:szCs w:val="24"/>
          <w:lang w:eastAsia="bg-BG"/>
        </w:rPr>
        <w:t xml:space="preserve"> </w:t>
      </w:r>
      <w:bookmarkStart w:id="0" w:name="_GoBack"/>
      <w:bookmarkEnd w:id="0"/>
      <w:r w:rsidR="003E3C2A">
        <w:rPr>
          <w:rFonts w:eastAsia="Calibri"/>
          <w:b/>
          <w:bCs/>
          <w:sz w:val="24"/>
          <w:szCs w:val="24"/>
          <w:lang w:eastAsia="bg-BG"/>
        </w:rPr>
        <w:t>/П/</w:t>
      </w:r>
    </w:p>
    <w:p w:rsidR="00737E70" w:rsidRPr="005816A4" w:rsidRDefault="00737E70" w:rsidP="006E4435">
      <w:pPr>
        <w:widowControl/>
        <w:suppressAutoHyphens w:val="0"/>
        <w:autoSpaceDE/>
        <w:spacing w:line="276" w:lineRule="auto"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  <w:r w:rsidRPr="005816A4">
        <w:rPr>
          <w:rFonts w:eastAsia="Calibri"/>
          <w:b/>
          <w:bCs/>
          <w:sz w:val="24"/>
          <w:szCs w:val="24"/>
          <w:lang w:eastAsia="bg-BG"/>
        </w:rPr>
        <w:t>ЗА КМЕТ НА ОБЩИНА ПАНАГЮРИЩЕ</w:t>
      </w:r>
    </w:p>
    <w:p w:rsidR="00737E70" w:rsidRPr="005816A4" w:rsidRDefault="006E4435" w:rsidP="006E4435">
      <w:pPr>
        <w:widowControl/>
        <w:suppressAutoHyphens w:val="0"/>
        <w:autoSpaceDE/>
        <w:spacing w:line="276" w:lineRule="auto"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  <w:r>
        <w:rPr>
          <w:rFonts w:eastAsia="Calibri"/>
          <w:b/>
          <w:bCs/>
          <w:sz w:val="24"/>
          <w:szCs w:val="24"/>
          <w:lang w:eastAsia="bg-BG"/>
        </w:rPr>
        <w:t>СЪГЛАСНО</w:t>
      </w:r>
      <w:r w:rsidRPr="005816A4">
        <w:rPr>
          <w:rFonts w:eastAsia="Calibri"/>
          <w:b/>
          <w:bCs/>
          <w:sz w:val="24"/>
          <w:szCs w:val="24"/>
          <w:lang w:eastAsia="bg-BG"/>
        </w:rPr>
        <w:t xml:space="preserve"> ЗАПОВЕД 566/19.09.2019 Г.</w:t>
      </w:r>
    </w:p>
    <w:p w:rsidR="00821DD7" w:rsidRPr="005816A4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821DD7" w:rsidRPr="005816A4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4"/>
          <w:szCs w:val="24"/>
          <w:lang w:eastAsia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4F81BD">
                <w14:tint w14:val="3000"/>
              </w14:srgb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rgbClr w14:val="4F81BD">
                    <w14:tint w14:val="63000"/>
                    <w14:sat w14:val="105000"/>
                  </w14:srgbClr>
                </w14:gs>
                <w14:gs w14:pos="90000">
                  <w14:srgbClr w14:val="4F81BD">
                    <w14:shade w14:val="50000"/>
                    <w14:satMod w14:val="100000"/>
                  </w14:srgbClr>
                </w14:gs>
              </w14:gsLst>
              <w14:lin w14:ang="5400000" w14:scaled="0"/>
            </w14:gradFill>
          </w14:textFill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4F81BD">
                <w14:tint w14:val="3000"/>
              </w14:srgb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rgbClr w14:val="4F81BD">
                    <w14:tint w14:val="63000"/>
                    <w14:sat w14:val="105000"/>
                  </w14:srgbClr>
                </w14:gs>
                <w14:gs w14:pos="90000">
                  <w14:srgbClr w14:val="4F81BD">
                    <w14:shade w14:val="50000"/>
                    <w14:satMod w14:val="100000"/>
                  </w14:srgbClr>
                </w14:gs>
              </w14:gsLst>
              <w14:lin w14:ang="5400000" w14:scaled="0"/>
            </w14:gradFill>
          </w14:textFill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4F81BD">
                <w14:tint w14:val="3000"/>
              </w14:srgb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rgbClr w14:val="4F81BD">
                    <w14:tint w14:val="63000"/>
                    <w14:sat w14:val="105000"/>
                  </w14:srgbClr>
                </w14:gs>
                <w14:gs w14:pos="90000">
                  <w14:srgbClr w14:val="4F81BD">
                    <w14:shade w14:val="50000"/>
                    <w14:satMod w14:val="100000"/>
                  </w14:srgbClr>
                </w14:gs>
              </w14:gsLst>
              <w14:lin w14:ang="5400000" w14:scaled="0"/>
            </w14:gradFill>
          </w14:textFill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4F81BD">
                <w14:tint w14:val="3000"/>
              </w14:srgb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rgbClr w14:val="4F81BD">
                    <w14:tint w14:val="63000"/>
                    <w14:sat w14:val="105000"/>
                  </w14:srgbClr>
                </w14:gs>
                <w14:gs w14:pos="90000">
                  <w14:srgbClr w14:val="4F81BD">
                    <w14:shade w14:val="50000"/>
                    <w14:satMod w14:val="100000"/>
                  </w14:srgbClr>
                </w14:gs>
              </w14:gsLst>
              <w14:lin w14:ang="5400000" w14:scaled="0"/>
            </w14:gradFill>
          </w14:textFill>
        </w:rPr>
      </w:pPr>
    </w:p>
    <w:p w:rsidR="00821DD7" w:rsidRPr="006E4435" w:rsidRDefault="00821DD7" w:rsidP="00821DD7">
      <w:pPr>
        <w:widowControl/>
        <w:suppressAutoHyphens w:val="0"/>
        <w:autoSpaceDE/>
        <w:spacing w:line="276" w:lineRule="auto"/>
        <w:jc w:val="center"/>
        <w:rPr>
          <w:rFonts w:eastAsia="Calibri"/>
          <w:b/>
          <w:color w:val="002060"/>
          <w:sz w:val="72"/>
          <w:szCs w:val="72"/>
          <w:lang w:eastAsia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4F81BD">
                <w14:tint w14:val="3000"/>
              </w14:srgbClr>
            </w14:solidFill>
            <w14:prstDash w14:val="solid"/>
            <w14:miter w14:lim="0"/>
          </w14:textOutline>
        </w:rPr>
      </w:pPr>
      <w:r w:rsidRPr="006E4435">
        <w:rPr>
          <w:rFonts w:eastAsia="Calibri"/>
          <w:b/>
          <w:color w:val="002060"/>
          <w:sz w:val="72"/>
          <w:szCs w:val="72"/>
          <w:lang w:eastAsia="en-US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4F81BD">
                <w14:tint w14:val="3000"/>
              </w14:srgbClr>
            </w14:solidFill>
            <w14:prstDash w14:val="solid"/>
            <w14:miter w14:lim="0"/>
          </w14:textOutline>
        </w:rPr>
        <w:t>Д О К У М Е Н Т А Ц И Я</w:t>
      </w:r>
    </w:p>
    <w:p w:rsidR="00821DD7" w:rsidRPr="006E4435" w:rsidRDefault="00821DD7" w:rsidP="00821DD7">
      <w:pPr>
        <w:widowControl/>
        <w:suppressAutoHyphens w:val="0"/>
        <w:autoSpaceDE/>
        <w:spacing w:line="230" w:lineRule="exact"/>
        <w:jc w:val="center"/>
        <w:rPr>
          <w:rFonts w:ascii="Calibri" w:eastAsia="Calibri" w:hAnsi="Calibri" w:cs="Calibri"/>
          <w:b/>
          <w:bCs/>
          <w:color w:val="002060"/>
          <w:sz w:val="24"/>
          <w:szCs w:val="24"/>
          <w:lang w:eastAsia="bg-BG" w:bidi="bg-BG"/>
        </w:rPr>
      </w:pPr>
    </w:p>
    <w:p w:rsidR="00821DD7" w:rsidRPr="006E4435" w:rsidRDefault="00821DD7" w:rsidP="00821DD7">
      <w:pPr>
        <w:widowControl/>
        <w:suppressAutoHyphens w:val="0"/>
        <w:autoSpaceDE/>
        <w:spacing w:line="230" w:lineRule="exact"/>
        <w:jc w:val="center"/>
        <w:rPr>
          <w:rFonts w:ascii="Calibri" w:eastAsia="Calibri" w:hAnsi="Calibri" w:cs="Calibri"/>
          <w:b/>
          <w:bCs/>
          <w:color w:val="002060"/>
          <w:sz w:val="24"/>
          <w:szCs w:val="24"/>
          <w:lang w:eastAsia="bg-BG" w:bidi="bg-BG"/>
        </w:rPr>
      </w:pPr>
    </w:p>
    <w:p w:rsidR="00821DD7" w:rsidRPr="006E4435" w:rsidRDefault="00821DD7" w:rsidP="00821DD7">
      <w:pPr>
        <w:widowControl/>
        <w:suppressAutoHyphens w:val="0"/>
        <w:autoSpaceDE/>
        <w:spacing w:line="360" w:lineRule="auto"/>
        <w:jc w:val="center"/>
        <w:rPr>
          <w:rFonts w:eastAsia="Calibri"/>
          <w:b/>
          <w:bCs/>
          <w:color w:val="002060"/>
          <w:sz w:val="24"/>
          <w:szCs w:val="24"/>
          <w:lang w:eastAsia="bg-BG" w:bidi="bg-BG"/>
        </w:rPr>
      </w:pPr>
      <w:r w:rsidRPr="006E4435">
        <w:rPr>
          <w:rFonts w:eastAsia="Calibri"/>
          <w:b/>
          <w:bCs/>
          <w:color w:val="002060"/>
          <w:sz w:val="24"/>
          <w:szCs w:val="24"/>
          <w:lang w:eastAsia="bg-BG" w:bidi="bg-BG"/>
        </w:rPr>
        <w:t>ЗА ПРОЦЕДУРА ПУБЛИЧНО СЪСТЕЗАНИЕ ЗА ВЪЗЛАГАНЕ НА ОБЩЕСТВЕНА ПОРЪЧКА С ПРЕДМЕТ:</w:t>
      </w:r>
    </w:p>
    <w:p w:rsidR="00821DD7" w:rsidRPr="006E4435" w:rsidRDefault="00821DD7" w:rsidP="00821DD7">
      <w:pPr>
        <w:widowControl/>
        <w:suppressAutoHyphens w:val="0"/>
        <w:autoSpaceDE/>
        <w:rPr>
          <w:rFonts w:ascii="Calibri" w:hAnsi="Calibri"/>
          <w:color w:val="002060"/>
          <w:sz w:val="2"/>
          <w:szCs w:val="2"/>
          <w:lang w:eastAsia="bg-BG" w:bidi="bg-BG"/>
        </w:rPr>
      </w:pPr>
    </w:p>
    <w:p w:rsidR="00821DD7" w:rsidRPr="006E4435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ourier New" w:hAnsi="Calibri" w:cs="Calibri"/>
          <w:b/>
          <w:color w:val="002060"/>
          <w:sz w:val="28"/>
          <w:szCs w:val="28"/>
          <w:lang w:eastAsia="bg-BG" w:bidi="bg-BG"/>
        </w:rPr>
      </w:pPr>
    </w:p>
    <w:p w:rsidR="00821DD7" w:rsidRPr="006E4435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ourier New" w:hAnsi="Calibri" w:cs="Calibri"/>
          <w:b/>
          <w:color w:val="002060"/>
          <w:sz w:val="28"/>
          <w:szCs w:val="28"/>
          <w:lang w:eastAsia="bg-BG" w:bidi="bg-BG"/>
        </w:rPr>
      </w:pPr>
    </w:p>
    <w:p w:rsidR="00821DD7" w:rsidRPr="006E4435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ourier New" w:hAnsi="Calibri" w:cs="Calibri"/>
          <w:b/>
          <w:color w:val="002060"/>
          <w:sz w:val="28"/>
          <w:szCs w:val="28"/>
          <w:lang w:eastAsia="bg-BG" w:bidi="bg-BG"/>
        </w:rPr>
      </w:pPr>
    </w:p>
    <w:p w:rsidR="00821DD7" w:rsidRPr="006E4435" w:rsidRDefault="00821DD7" w:rsidP="00821DD7">
      <w:pPr>
        <w:widowControl/>
        <w:suppressAutoHyphens w:val="0"/>
        <w:autoSpaceDE/>
        <w:spacing w:line="360" w:lineRule="auto"/>
        <w:ind w:right="20"/>
        <w:jc w:val="center"/>
        <w:rPr>
          <w:rFonts w:eastAsia="Calibri"/>
          <w:b/>
          <w:bCs/>
          <w:color w:val="002060"/>
          <w:sz w:val="24"/>
          <w:szCs w:val="24"/>
          <w:lang w:eastAsia="bg-BG" w:bidi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E4435">
        <w:rPr>
          <w:rFonts w:eastAsia="Courier New"/>
          <w:b/>
          <w:color w:val="002060"/>
          <w:sz w:val="24"/>
          <w:szCs w:val="24"/>
          <w:lang w:eastAsia="bg-BG" w:bidi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="006870EE" w:rsidRPr="006E4435">
        <w:rPr>
          <w:b/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ЕЖЕДНЕВНО ПРИГОТВЯНЕ И ДОСТАВКА НА</w:t>
      </w:r>
      <w:r w:rsidR="005816A4" w:rsidRPr="006E4435">
        <w:rPr>
          <w:b/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ГОТОВА</w:t>
      </w:r>
      <w:r w:rsidR="006870EE" w:rsidRPr="006E4435">
        <w:rPr>
          <w:b/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ХРАНА </w:t>
      </w:r>
      <w:r w:rsidR="005816A4" w:rsidRPr="006E4435">
        <w:rPr>
          <w:b/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КЕТЪРИНГ </w:t>
      </w:r>
      <w:r w:rsidR="006870EE" w:rsidRPr="006E4435">
        <w:rPr>
          <w:b/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 </w:t>
      </w:r>
      <w:r w:rsidR="00212892" w:rsidRPr="006E4435">
        <w:rPr>
          <w:b/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СОЦИАЛНАТА УСЛУГА „ОБЩЕСТВЕНА ТРАПЕЗАРИЯ“</w:t>
      </w:r>
      <w:r w:rsidR="00212892" w:rsidRPr="006E4435">
        <w:rPr>
          <w:color w:val="00206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sz w:val="24"/>
          <w:szCs w:val="24"/>
          <w:lang w:eastAsia="bg-BG" w:bidi="bg-BG"/>
        </w:rPr>
        <w:t>град Панагюрище</w:t>
      </w: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sz w:val="23"/>
          <w:szCs w:val="23"/>
          <w:lang w:eastAsia="bg-BG" w:bidi="bg-BG"/>
        </w:rPr>
      </w:pPr>
      <w:r w:rsidRPr="00821DD7">
        <w:rPr>
          <w:rFonts w:eastAsia="Calibri"/>
          <w:b/>
          <w:sz w:val="24"/>
          <w:szCs w:val="24"/>
          <w:lang w:eastAsia="bg-BG" w:bidi="bg-BG"/>
        </w:rPr>
        <w:t>201</w:t>
      </w:r>
      <w:r w:rsidR="00981207">
        <w:rPr>
          <w:rFonts w:eastAsia="Calibri"/>
          <w:b/>
          <w:sz w:val="24"/>
          <w:szCs w:val="24"/>
          <w:lang w:eastAsia="bg-BG" w:bidi="bg-BG"/>
        </w:rPr>
        <w:t>9</w:t>
      </w:r>
      <w:r w:rsidRPr="00821DD7">
        <w:rPr>
          <w:rFonts w:eastAsia="Calibri"/>
          <w:b/>
          <w:sz w:val="24"/>
          <w:szCs w:val="24"/>
          <w:lang w:eastAsia="bg-BG" w:bidi="bg-BG"/>
        </w:rPr>
        <w:t xml:space="preserve"> г.</w:t>
      </w:r>
      <w:r w:rsidRPr="00821DD7">
        <w:rPr>
          <w:rFonts w:ascii="Calibri" w:eastAsia="Calibri" w:hAnsi="Calibri" w:cs="Calibri"/>
          <w:b/>
          <w:sz w:val="23"/>
          <w:szCs w:val="23"/>
          <w:lang w:eastAsia="bg-BG" w:bidi="bg-BG"/>
        </w:rPr>
        <w:br w:type="page"/>
      </w: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tabs>
          <w:tab w:val="left" w:pos="1890"/>
        </w:tabs>
        <w:suppressAutoHyphens w:val="0"/>
        <w:autoSpaceDE/>
        <w:spacing w:after="200" w:line="276" w:lineRule="auto"/>
        <w:rPr>
          <w:rFonts w:eastAsia="Calibri"/>
          <w:b/>
          <w:sz w:val="26"/>
          <w:szCs w:val="26"/>
          <w:lang w:eastAsia="en-US"/>
        </w:rPr>
      </w:pPr>
      <w:r w:rsidRPr="00821DD7">
        <w:rPr>
          <w:rFonts w:ascii="Calibri" w:eastAsia="Calibri" w:hAnsi="Calibri"/>
          <w:sz w:val="22"/>
          <w:szCs w:val="22"/>
          <w:lang w:eastAsia="en-US"/>
        </w:rPr>
        <w:tab/>
      </w:r>
    </w:p>
    <w:p w:rsidR="00821DD7" w:rsidRDefault="00821DD7" w:rsidP="00B07355">
      <w:pPr>
        <w:widowControl/>
        <w:suppressAutoHyphens w:val="0"/>
        <w:autoSpaceDE/>
        <w:spacing w:line="260" w:lineRule="exact"/>
        <w:ind w:left="160"/>
        <w:jc w:val="center"/>
        <w:rPr>
          <w:rFonts w:eastAsia="Calibri"/>
          <w:b/>
          <w:bCs/>
          <w:color w:val="000000"/>
          <w:sz w:val="26"/>
          <w:szCs w:val="26"/>
          <w:u w:val="single"/>
          <w:lang w:eastAsia="bg-BG" w:bidi="bg-BG"/>
        </w:rPr>
      </w:pPr>
      <w:r w:rsidRPr="00821DD7">
        <w:rPr>
          <w:rFonts w:eastAsia="Calibri"/>
          <w:b/>
          <w:bCs/>
          <w:color w:val="000000"/>
          <w:sz w:val="26"/>
          <w:szCs w:val="26"/>
          <w:u w:val="single"/>
          <w:lang w:eastAsia="bg-BG" w:bidi="bg-BG"/>
        </w:rPr>
        <w:t>С Ъ Д Ъ Р Ж А Н И Е:</w:t>
      </w:r>
    </w:p>
    <w:p w:rsidR="00B07355" w:rsidRPr="00821DD7" w:rsidRDefault="00B07355" w:rsidP="00B07355">
      <w:pPr>
        <w:widowControl/>
        <w:suppressAutoHyphens w:val="0"/>
        <w:autoSpaceDE/>
        <w:spacing w:line="260" w:lineRule="exact"/>
        <w:ind w:left="160"/>
        <w:jc w:val="center"/>
        <w:rPr>
          <w:rFonts w:eastAsia="Calibri"/>
          <w:b/>
          <w:bCs/>
          <w:sz w:val="26"/>
          <w:szCs w:val="26"/>
          <w:lang w:eastAsia="bg-BG" w:bidi="bg-BG"/>
        </w:rPr>
      </w:pPr>
    </w:p>
    <w:p w:rsidR="00821DD7" w:rsidRPr="00821DD7" w:rsidRDefault="00821DD7" w:rsidP="00F46A89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РАЗДЕЛ 1.</w:t>
      </w:r>
      <w:r w:rsidRPr="00821DD7">
        <w:rPr>
          <w:rFonts w:eastAsia="Calibri"/>
          <w:b/>
          <w:bCs/>
          <w:color w:val="000000"/>
          <w:sz w:val="24"/>
          <w:szCs w:val="24"/>
          <w:lang w:eastAsia="bg-BG" w:bidi="bg-BG"/>
        </w:rPr>
        <w:t xml:space="preserve"> </w:t>
      </w:r>
      <w:r w:rsidRPr="00821DD7">
        <w:rPr>
          <w:rFonts w:eastAsia="Calibri"/>
          <w:sz w:val="24"/>
          <w:szCs w:val="24"/>
          <w:lang w:eastAsia="bg-BG" w:bidi="bg-BG"/>
        </w:rPr>
        <w:t>ТЕХНИЧЕСКА СПЕЦИФИКАЦИЯ;</w:t>
      </w:r>
    </w:p>
    <w:p w:rsidR="00821DD7" w:rsidRDefault="00821DD7" w:rsidP="00F46A89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РАЗДЕЛ 2.</w:t>
      </w:r>
      <w:r w:rsidRPr="00821DD7">
        <w:rPr>
          <w:rFonts w:eastAsia="Calibri"/>
          <w:b/>
          <w:bCs/>
          <w:color w:val="000000"/>
          <w:sz w:val="24"/>
          <w:szCs w:val="24"/>
          <w:lang w:eastAsia="bg-BG" w:bidi="bg-BG"/>
        </w:rPr>
        <w:t xml:space="preserve"> </w:t>
      </w:r>
      <w:r w:rsidRPr="00821DD7">
        <w:rPr>
          <w:rFonts w:eastAsia="Calibri"/>
          <w:sz w:val="24"/>
          <w:szCs w:val="24"/>
          <w:lang w:eastAsia="bg-BG" w:bidi="bg-BG"/>
        </w:rPr>
        <w:t>ОБРАЗЦИ НА ДОКУМЕНТИ, КАКТО И УКАЗАНИЕ ЗА ПОДГОТОВКАТА ИМ;</w:t>
      </w:r>
    </w:p>
    <w:p w:rsidR="00821DD7" w:rsidRPr="00821DD7" w:rsidRDefault="00821DD7" w:rsidP="00B07355">
      <w:pPr>
        <w:widowControl/>
        <w:suppressAutoHyphens w:val="0"/>
        <w:autoSpaceDE/>
        <w:spacing w:line="360" w:lineRule="auto"/>
        <w:ind w:left="20"/>
        <w:jc w:val="both"/>
        <w:rPr>
          <w:sz w:val="24"/>
          <w:szCs w:val="24"/>
          <w:lang w:eastAsia="en-US"/>
        </w:rPr>
      </w:pPr>
      <w:r w:rsidRPr="00821DD7">
        <w:rPr>
          <w:sz w:val="24"/>
          <w:szCs w:val="24"/>
          <w:lang w:eastAsia="en-US"/>
        </w:rPr>
        <w:t>ОБРАЗЕЦ 1: Опис на документите;</w:t>
      </w:r>
    </w:p>
    <w:p w:rsidR="00821DD7" w:rsidRPr="00821DD7" w:rsidRDefault="00821DD7" w:rsidP="00B07355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sz w:val="24"/>
          <w:szCs w:val="24"/>
          <w:lang w:eastAsia="en-US"/>
        </w:rPr>
      </w:pPr>
      <w:r w:rsidRPr="00821DD7">
        <w:rPr>
          <w:sz w:val="24"/>
          <w:szCs w:val="24"/>
          <w:lang w:eastAsia="en-US"/>
        </w:rPr>
        <w:t>ОБРАЗЕЦ 2: ЕЕДОП</w:t>
      </w:r>
      <w:r w:rsidR="00A80BA6">
        <w:rPr>
          <w:sz w:val="24"/>
          <w:szCs w:val="24"/>
          <w:lang w:eastAsia="en-US"/>
        </w:rPr>
        <w:t xml:space="preserve"> (</w:t>
      </w:r>
      <w:r w:rsidR="00A80BA6" w:rsidRPr="00A80BA6">
        <w:rPr>
          <w:sz w:val="24"/>
          <w:szCs w:val="24"/>
          <w:lang w:eastAsia="en-US"/>
        </w:rPr>
        <w:t>XML</w:t>
      </w:r>
      <w:r w:rsidR="00A80BA6">
        <w:rPr>
          <w:sz w:val="24"/>
          <w:szCs w:val="24"/>
          <w:lang w:eastAsia="en-US"/>
        </w:rPr>
        <w:t xml:space="preserve"> формат)</w:t>
      </w:r>
      <w:r w:rsidRPr="00821DD7">
        <w:rPr>
          <w:sz w:val="24"/>
          <w:szCs w:val="24"/>
          <w:lang w:eastAsia="en-US"/>
        </w:rPr>
        <w:t>;</w:t>
      </w:r>
    </w:p>
    <w:p w:rsidR="00821DD7" w:rsidRPr="00821DD7" w:rsidRDefault="00CF37DE" w:rsidP="00B07355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ОБРАЗЕЦ 3: </w:t>
      </w:r>
      <w:r w:rsidR="006E4435">
        <w:rPr>
          <w:sz w:val="24"/>
          <w:szCs w:val="24"/>
          <w:lang w:eastAsia="en-US"/>
        </w:rPr>
        <w:t>Техническо п</w:t>
      </w:r>
      <w:r w:rsidR="00B07355">
        <w:rPr>
          <w:sz w:val="24"/>
          <w:szCs w:val="24"/>
          <w:lang w:eastAsia="en-US"/>
        </w:rPr>
        <w:t>редложение</w:t>
      </w:r>
      <w:r w:rsidR="00821DD7" w:rsidRPr="00821DD7">
        <w:rPr>
          <w:sz w:val="24"/>
          <w:szCs w:val="24"/>
          <w:lang w:eastAsia="en-US"/>
        </w:rPr>
        <w:t>;</w:t>
      </w:r>
    </w:p>
    <w:p w:rsidR="00821DD7" w:rsidRPr="00821DD7" w:rsidRDefault="00821DD7" w:rsidP="00B07355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821DD7">
        <w:rPr>
          <w:sz w:val="24"/>
          <w:szCs w:val="24"/>
          <w:lang w:eastAsia="en-US"/>
        </w:rPr>
        <w:t xml:space="preserve">ОБРАЗЕЦ 4: Декларация </w:t>
      </w:r>
      <w:r w:rsidRPr="00821DD7">
        <w:rPr>
          <w:rFonts w:eastAsia="Calibri"/>
          <w:sz w:val="24"/>
          <w:szCs w:val="24"/>
          <w:lang w:eastAsia="en-US"/>
        </w:rPr>
        <w:t>за конфиденциалност по чл. 102 от ЗОП</w:t>
      </w:r>
    </w:p>
    <w:p w:rsidR="00821DD7" w:rsidRPr="00821DD7" w:rsidRDefault="00821DD7" w:rsidP="00B07355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821DD7">
        <w:rPr>
          <w:rFonts w:eastAsia="Calibri"/>
          <w:sz w:val="24"/>
          <w:szCs w:val="24"/>
          <w:lang w:eastAsia="en-US"/>
        </w:rPr>
        <w:t>ОБРАЗЕЦ 5: Ценово предложение;</w:t>
      </w:r>
    </w:p>
    <w:p w:rsidR="00821DD7" w:rsidRDefault="00821DD7" w:rsidP="00B07355">
      <w:pPr>
        <w:widowControl/>
        <w:suppressAutoHyphens w:val="0"/>
        <w:autoSpaceDE/>
        <w:spacing w:line="230" w:lineRule="exact"/>
        <w:ind w:left="20"/>
        <w:jc w:val="both"/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</w:pPr>
    </w:p>
    <w:p w:rsidR="00821DD7" w:rsidRDefault="00821DD7" w:rsidP="00B07355">
      <w:pPr>
        <w:widowControl/>
        <w:suppressAutoHyphens w:val="0"/>
        <w:autoSpaceDE/>
        <w:spacing w:line="586" w:lineRule="exact"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 xml:space="preserve">РАЗДЕЛ </w:t>
      </w:r>
      <w:r w:rsidR="006A6C70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3</w:t>
      </w: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.</w:t>
      </w:r>
      <w:r w:rsidRPr="00821DD7">
        <w:rPr>
          <w:rFonts w:eastAsia="Calibri"/>
          <w:sz w:val="24"/>
          <w:szCs w:val="24"/>
          <w:lang w:eastAsia="bg-BG" w:bidi="bg-BG"/>
        </w:rPr>
        <w:t xml:space="preserve"> РЕДА И УСЛОВИЯТА ЗА ПРОВЕЖДАНЕ НА ПРОЦЕДУРА ПУБЛИЧНО СЪСТЕЗАНИЕ ЗА ВЪЗЛАГАНЕ НА ОБЩЕСТВЕНА ПОРЪЧКА. </w:t>
      </w:r>
      <w:r w:rsidR="00981207">
        <w:rPr>
          <w:rFonts w:eastAsia="Calibri"/>
          <w:sz w:val="24"/>
          <w:szCs w:val="24"/>
          <w:lang w:eastAsia="bg-BG" w:bidi="bg-BG"/>
        </w:rPr>
        <w:t xml:space="preserve">КРИТЕРИИ ЗА ПОДБОР. </w:t>
      </w:r>
      <w:r w:rsidRPr="00821DD7">
        <w:rPr>
          <w:rFonts w:eastAsia="Calibri"/>
          <w:sz w:val="24"/>
          <w:szCs w:val="24"/>
          <w:lang w:eastAsia="bg-BG" w:bidi="bg-BG"/>
        </w:rPr>
        <w:t>ИЗИСКВАНИЯ И УКАЗАНИЯ ЗА ПОДГОТОВКА НА ОФЕРТАТА.</w:t>
      </w:r>
    </w:p>
    <w:p w:rsidR="00D84689" w:rsidRDefault="00D84689" w:rsidP="00B07355">
      <w:pPr>
        <w:widowControl/>
        <w:suppressAutoHyphens w:val="0"/>
        <w:autoSpaceDE/>
        <w:spacing w:line="586" w:lineRule="exact"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</w:p>
    <w:p w:rsidR="00D84689" w:rsidRPr="00D84689" w:rsidRDefault="00D84689" w:rsidP="00B07355">
      <w:pPr>
        <w:widowControl/>
        <w:suppressAutoHyphens w:val="0"/>
        <w:autoSpaceDE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  <w:r w:rsidRPr="00D84689">
        <w:rPr>
          <w:rFonts w:eastAsia="Calibri"/>
          <w:b/>
          <w:bCs/>
          <w:sz w:val="24"/>
          <w:szCs w:val="24"/>
          <w:u w:val="single"/>
          <w:lang w:eastAsia="bg-BG" w:bidi="bg-BG"/>
        </w:rPr>
        <w:t>РАЗДЕЛ 4.</w:t>
      </w:r>
      <w:r>
        <w:rPr>
          <w:rFonts w:eastAsia="Calibri"/>
          <w:b/>
          <w:bCs/>
          <w:sz w:val="24"/>
          <w:szCs w:val="24"/>
          <w:u w:val="single"/>
          <w:lang w:eastAsia="bg-BG" w:bidi="bg-BG"/>
        </w:rPr>
        <w:t xml:space="preserve"> </w:t>
      </w:r>
      <w:r>
        <w:rPr>
          <w:rFonts w:eastAsia="Calibri"/>
          <w:bCs/>
          <w:sz w:val="24"/>
          <w:szCs w:val="24"/>
          <w:lang w:eastAsia="bg-BG" w:bidi="bg-BG"/>
        </w:rPr>
        <w:t>МЕТОДИКА ЗА ОЦЕНКА;</w:t>
      </w:r>
    </w:p>
    <w:p w:rsidR="00130F54" w:rsidRDefault="00130F54" w:rsidP="00B07355">
      <w:pPr>
        <w:widowControl/>
        <w:suppressAutoHyphens w:val="0"/>
        <w:autoSpaceDE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</w:p>
    <w:p w:rsidR="00B07355" w:rsidRDefault="00130F54" w:rsidP="00B07355">
      <w:pPr>
        <w:widowControl/>
        <w:suppressAutoHyphens w:val="0"/>
        <w:autoSpaceDE/>
        <w:ind w:left="20" w:right="200"/>
        <w:jc w:val="both"/>
      </w:pPr>
      <w:r w:rsidRPr="00130F54">
        <w:rPr>
          <w:rFonts w:eastAsia="Calibri"/>
          <w:b/>
          <w:bCs/>
          <w:sz w:val="24"/>
          <w:szCs w:val="24"/>
          <w:u w:val="single"/>
          <w:lang w:eastAsia="bg-BG" w:bidi="bg-BG"/>
        </w:rPr>
        <w:t xml:space="preserve">РАЗДЕЛ </w:t>
      </w:r>
      <w:r w:rsidR="00D84689">
        <w:rPr>
          <w:rFonts w:eastAsia="Calibri"/>
          <w:b/>
          <w:bCs/>
          <w:sz w:val="24"/>
          <w:szCs w:val="24"/>
          <w:u w:val="single"/>
          <w:lang w:eastAsia="bg-BG" w:bidi="bg-BG"/>
        </w:rPr>
        <w:t>5</w:t>
      </w:r>
      <w:r w:rsidRPr="00130F54">
        <w:rPr>
          <w:rFonts w:eastAsia="Calibri"/>
          <w:b/>
          <w:bCs/>
          <w:sz w:val="24"/>
          <w:szCs w:val="24"/>
          <w:u w:val="single"/>
          <w:lang w:eastAsia="bg-BG" w:bidi="bg-BG"/>
        </w:rPr>
        <w:t>.</w:t>
      </w:r>
      <w:r w:rsidRPr="00130F54">
        <w:rPr>
          <w:rFonts w:eastAsia="Calibri"/>
          <w:b/>
          <w:bCs/>
          <w:sz w:val="24"/>
          <w:szCs w:val="24"/>
          <w:lang w:eastAsia="bg-BG" w:bidi="bg-BG"/>
        </w:rPr>
        <w:t xml:space="preserve"> </w:t>
      </w:r>
      <w:r w:rsidR="006C4F89">
        <w:rPr>
          <w:rFonts w:eastAsia="Calibri"/>
          <w:sz w:val="24"/>
          <w:szCs w:val="24"/>
          <w:lang w:eastAsia="bg-BG" w:bidi="bg-BG"/>
        </w:rPr>
        <w:t>ПРОЕКТ НА ДОГОВОР.</w:t>
      </w:r>
    </w:p>
    <w:p w:rsidR="00B07355" w:rsidRPr="00B07355" w:rsidRDefault="00B07355" w:rsidP="00B07355"/>
    <w:p w:rsidR="00B07355" w:rsidRPr="00B07355" w:rsidRDefault="00B07355" w:rsidP="00B07355"/>
    <w:p w:rsidR="00B07355" w:rsidRDefault="00B07355" w:rsidP="00B07355"/>
    <w:p w:rsidR="00591D9B" w:rsidRDefault="00B07355" w:rsidP="00B07355">
      <w:pPr>
        <w:rPr>
          <w:b/>
          <w:sz w:val="24"/>
          <w:szCs w:val="24"/>
        </w:rPr>
      </w:pPr>
      <w:r w:rsidRPr="00B07355">
        <w:rPr>
          <w:b/>
          <w:sz w:val="24"/>
          <w:szCs w:val="24"/>
        </w:rPr>
        <w:t>Съгласували:</w:t>
      </w:r>
    </w:p>
    <w:p w:rsidR="00711901" w:rsidRPr="00B07355" w:rsidRDefault="00711901" w:rsidP="00B07355">
      <w:pPr>
        <w:rPr>
          <w:b/>
          <w:sz w:val="24"/>
          <w:szCs w:val="24"/>
        </w:rPr>
      </w:pPr>
    </w:p>
    <w:p w:rsidR="001F271A" w:rsidRDefault="00711901" w:rsidP="00B07355">
      <w:pPr>
        <w:rPr>
          <w:sz w:val="24"/>
          <w:szCs w:val="24"/>
        </w:rPr>
      </w:pPr>
      <w:r>
        <w:rPr>
          <w:sz w:val="24"/>
          <w:szCs w:val="24"/>
        </w:rPr>
        <w:t>Таня Чалъкова</w:t>
      </w:r>
      <w:r w:rsidR="001F271A">
        <w:rPr>
          <w:sz w:val="24"/>
          <w:szCs w:val="24"/>
        </w:rPr>
        <w:t xml:space="preserve"> </w:t>
      </w:r>
      <w:r w:rsidR="007C65E3">
        <w:rPr>
          <w:sz w:val="24"/>
          <w:szCs w:val="24"/>
        </w:rPr>
        <w:t>/П/</w:t>
      </w:r>
    </w:p>
    <w:p w:rsidR="00B07355" w:rsidRPr="00B07355" w:rsidRDefault="00711901" w:rsidP="00B07355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004326">
        <w:rPr>
          <w:sz w:val="24"/>
          <w:szCs w:val="24"/>
        </w:rPr>
        <w:t>лавен експерт „Обществени поръчки и европейски проекти“</w:t>
      </w:r>
    </w:p>
    <w:p w:rsidR="00B07355" w:rsidRPr="00B07355" w:rsidRDefault="00B07355" w:rsidP="00B07355">
      <w:pPr>
        <w:rPr>
          <w:sz w:val="24"/>
          <w:szCs w:val="24"/>
        </w:rPr>
      </w:pPr>
    </w:p>
    <w:p w:rsidR="00B07355" w:rsidRDefault="00B07355" w:rsidP="00B07355">
      <w:pPr>
        <w:rPr>
          <w:sz w:val="24"/>
          <w:szCs w:val="24"/>
        </w:rPr>
      </w:pPr>
    </w:p>
    <w:p w:rsidR="00B07355" w:rsidRDefault="00B07355" w:rsidP="00B07355">
      <w:pPr>
        <w:rPr>
          <w:sz w:val="24"/>
          <w:szCs w:val="24"/>
        </w:rPr>
      </w:pPr>
      <w:r>
        <w:rPr>
          <w:sz w:val="24"/>
          <w:szCs w:val="24"/>
        </w:rPr>
        <w:t>Стойчо Узунов</w:t>
      </w:r>
      <w:r w:rsidR="001F271A">
        <w:rPr>
          <w:sz w:val="24"/>
          <w:szCs w:val="24"/>
        </w:rPr>
        <w:t xml:space="preserve"> </w:t>
      </w:r>
      <w:r w:rsidR="007C65E3">
        <w:rPr>
          <w:sz w:val="24"/>
          <w:szCs w:val="24"/>
        </w:rPr>
        <w:t>/П/</w:t>
      </w:r>
    </w:p>
    <w:p w:rsidR="00B07355" w:rsidRDefault="00B07355" w:rsidP="00B07355">
      <w:pPr>
        <w:rPr>
          <w:sz w:val="24"/>
          <w:szCs w:val="24"/>
        </w:rPr>
      </w:pPr>
      <w:r>
        <w:rPr>
          <w:sz w:val="24"/>
          <w:szCs w:val="24"/>
        </w:rPr>
        <w:t>Юрисконсулт</w:t>
      </w:r>
    </w:p>
    <w:p w:rsidR="00B07355" w:rsidRDefault="00B07355" w:rsidP="00B07355">
      <w:pPr>
        <w:rPr>
          <w:sz w:val="24"/>
          <w:szCs w:val="24"/>
        </w:rPr>
      </w:pPr>
    </w:p>
    <w:p w:rsidR="00B07355" w:rsidRDefault="00B07355" w:rsidP="00B07355">
      <w:pPr>
        <w:rPr>
          <w:sz w:val="24"/>
          <w:szCs w:val="24"/>
        </w:rPr>
      </w:pPr>
      <w:r>
        <w:rPr>
          <w:sz w:val="24"/>
          <w:szCs w:val="24"/>
        </w:rPr>
        <w:t>Цветана Якова</w:t>
      </w:r>
      <w:r w:rsidR="001F271A">
        <w:rPr>
          <w:sz w:val="24"/>
          <w:szCs w:val="24"/>
        </w:rPr>
        <w:t xml:space="preserve"> </w:t>
      </w:r>
      <w:r w:rsidR="007C65E3">
        <w:rPr>
          <w:sz w:val="24"/>
          <w:szCs w:val="24"/>
        </w:rPr>
        <w:t>/П/</w:t>
      </w:r>
    </w:p>
    <w:p w:rsidR="00B07355" w:rsidRDefault="00B07355" w:rsidP="00B07355">
      <w:pPr>
        <w:rPr>
          <w:sz w:val="24"/>
          <w:szCs w:val="24"/>
        </w:rPr>
      </w:pPr>
      <w:r>
        <w:rPr>
          <w:sz w:val="24"/>
          <w:szCs w:val="24"/>
        </w:rPr>
        <w:t>Началник отдел „Финансово-счетоводни дейности и бюджет“</w:t>
      </w:r>
    </w:p>
    <w:p w:rsidR="00B07355" w:rsidRDefault="00B07355" w:rsidP="00B07355">
      <w:pPr>
        <w:rPr>
          <w:sz w:val="24"/>
          <w:szCs w:val="24"/>
        </w:rPr>
      </w:pPr>
    </w:p>
    <w:p w:rsidR="00F46A89" w:rsidRDefault="00F46A89" w:rsidP="00B07355">
      <w:pPr>
        <w:rPr>
          <w:sz w:val="24"/>
          <w:szCs w:val="24"/>
        </w:rPr>
      </w:pPr>
    </w:p>
    <w:p w:rsidR="00B07355" w:rsidRDefault="00B07355" w:rsidP="00B07355">
      <w:pPr>
        <w:rPr>
          <w:sz w:val="24"/>
          <w:szCs w:val="24"/>
        </w:rPr>
      </w:pPr>
      <w:r>
        <w:rPr>
          <w:sz w:val="24"/>
          <w:szCs w:val="24"/>
        </w:rPr>
        <w:t>Анелия Караколева</w:t>
      </w:r>
      <w:r w:rsidR="001F271A">
        <w:rPr>
          <w:sz w:val="24"/>
          <w:szCs w:val="24"/>
        </w:rPr>
        <w:t xml:space="preserve"> </w:t>
      </w:r>
      <w:r w:rsidR="007C65E3">
        <w:rPr>
          <w:sz w:val="24"/>
          <w:szCs w:val="24"/>
        </w:rPr>
        <w:t>/П/</w:t>
      </w:r>
    </w:p>
    <w:p w:rsidR="00B07355" w:rsidRPr="00B07355" w:rsidRDefault="00B07355" w:rsidP="00B07355">
      <w:pPr>
        <w:rPr>
          <w:sz w:val="24"/>
          <w:szCs w:val="24"/>
        </w:rPr>
      </w:pPr>
      <w:r>
        <w:rPr>
          <w:sz w:val="24"/>
          <w:szCs w:val="24"/>
        </w:rPr>
        <w:t>Началник на отдел „Социални дейности и здравеопазване“</w:t>
      </w:r>
    </w:p>
    <w:sectPr w:rsidR="00B07355" w:rsidRPr="00B07355" w:rsidSect="00821DD7">
      <w:headerReference w:type="default" r:id="rId9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AF" w:rsidRDefault="006232AF" w:rsidP="00821DD7">
      <w:r>
        <w:separator/>
      </w:r>
    </w:p>
  </w:endnote>
  <w:endnote w:type="continuationSeparator" w:id="0">
    <w:p w:rsidR="006232AF" w:rsidRDefault="006232AF" w:rsidP="0082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AF" w:rsidRDefault="006232AF" w:rsidP="00821DD7">
      <w:r>
        <w:separator/>
      </w:r>
    </w:p>
  </w:footnote>
  <w:footnote w:type="continuationSeparator" w:id="0">
    <w:p w:rsidR="006232AF" w:rsidRDefault="006232AF" w:rsidP="00821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D7" w:rsidRDefault="00821DD7">
    <w:pPr>
      <w:pStyle w:val="a9"/>
    </w:pPr>
    <w:r w:rsidRPr="00821DD7">
      <w:rPr>
        <w:rFonts w:ascii="Calibri" w:hAnsi="Calibri"/>
        <w:noProof/>
        <w:sz w:val="24"/>
        <w:szCs w:val="24"/>
        <w:lang w:eastAsia="bg-BG"/>
      </w:rPr>
      <w:drawing>
        <wp:inline distT="0" distB="0" distL="0" distR="0" wp14:anchorId="29791FFB" wp14:editId="26CCA6B1">
          <wp:extent cx="5731510" cy="1166349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D7"/>
    <w:rsid w:val="000068C3"/>
    <w:rsid w:val="001045F1"/>
    <w:rsid w:val="00114EB9"/>
    <w:rsid w:val="00130F54"/>
    <w:rsid w:val="001F271A"/>
    <w:rsid w:val="00212892"/>
    <w:rsid w:val="0023376B"/>
    <w:rsid w:val="002B058B"/>
    <w:rsid w:val="002B246C"/>
    <w:rsid w:val="003011E4"/>
    <w:rsid w:val="003E3C2A"/>
    <w:rsid w:val="004E5ECF"/>
    <w:rsid w:val="005816A4"/>
    <w:rsid w:val="00591D9B"/>
    <w:rsid w:val="005A38ED"/>
    <w:rsid w:val="006232AF"/>
    <w:rsid w:val="006870EE"/>
    <w:rsid w:val="006A6C70"/>
    <w:rsid w:val="006A7F87"/>
    <w:rsid w:val="006C4361"/>
    <w:rsid w:val="006C4F89"/>
    <w:rsid w:val="006D17B7"/>
    <w:rsid w:val="006E4435"/>
    <w:rsid w:val="007063A5"/>
    <w:rsid w:val="00711901"/>
    <w:rsid w:val="00737E70"/>
    <w:rsid w:val="007443C3"/>
    <w:rsid w:val="007A646C"/>
    <w:rsid w:val="007C65E3"/>
    <w:rsid w:val="00803D9F"/>
    <w:rsid w:val="00821DD7"/>
    <w:rsid w:val="00900595"/>
    <w:rsid w:val="00981207"/>
    <w:rsid w:val="00A80BA6"/>
    <w:rsid w:val="00B07355"/>
    <w:rsid w:val="00C51D8E"/>
    <w:rsid w:val="00C615C1"/>
    <w:rsid w:val="00CF37DE"/>
    <w:rsid w:val="00D84689"/>
    <w:rsid w:val="00ED0A94"/>
    <w:rsid w:val="00ED5970"/>
    <w:rsid w:val="00F46A89"/>
    <w:rsid w:val="00F6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A5"/>
    <w:pPr>
      <w:widowControl w:val="0"/>
      <w:suppressAutoHyphens/>
      <w:autoSpaceDE w:val="0"/>
    </w:pPr>
    <w:rPr>
      <w:lang w:val="bg-BG" w:eastAsia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21DD7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21DD7"/>
    <w:rPr>
      <w:lang w:val="bg-BG" w:eastAsia="ar-SA"/>
    </w:rPr>
  </w:style>
  <w:style w:type="paragraph" w:styleId="ab">
    <w:name w:val="footer"/>
    <w:basedOn w:val="a"/>
    <w:link w:val="ac"/>
    <w:uiPriority w:val="99"/>
    <w:unhideWhenUsed/>
    <w:rsid w:val="00821DD7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21DD7"/>
    <w:rPr>
      <w:lang w:val="bg-BG" w:eastAsia="ar-SA"/>
    </w:rPr>
  </w:style>
  <w:style w:type="paragraph" w:styleId="ad">
    <w:name w:val="Balloon Text"/>
    <w:basedOn w:val="a"/>
    <w:link w:val="ae"/>
    <w:uiPriority w:val="99"/>
    <w:semiHidden/>
    <w:unhideWhenUsed/>
    <w:rsid w:val="00821D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21DD7"/>
    <w:rPr>
      <w:rFonts w:ascii="Tahoma" w:hAnsi="Tahoma" w:cs="Tahoma"/>
      <w:sz w:val="16"/>
      <w:szCs w:val="16"/>
      <w:lang w:val="bg-BG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A5"/>
    <w:pPr>
      <w:widowControl w:val="0"/>
      <w:suppressAutoHyphens/>
      <w:autoSpaceDE w:val="0"/>
    </w:pPr>
    <w:rPr>
      <w:lang w:val="bg-BG" w:eastAsia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21DD7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21DD7"/>
    <w:rPr>
      <w:lang w:val="bg-BG" w:eastAsia="ar-SA"/>
    </w:rPr>
  </w:style>
  <w:style w:type="paragraph" w:styleId="ab">
    <w:name w:val="footer"/>
    <w:basedOn w:val="a"/>
    <w:link w:val="ac"/>
    <w:uiPriority w:val="99"/>
    <w:unhideWhenUsed/>
    <w:rsid w:val="00821DD7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21DD7"/>
    <w:rPr>
      <w:lang w:val="bg-BG" w:eastAsia="ar-SA"/>
    </w:rPr>
  </w:style>
  <w:style w:type="paragraph" w:styleId="ad">
    <w:name w:val="Balloon Text"/>
    <w:basedOn w:val="a"/>
    <w:link w:val="ae"/>
    <w:uiPriority w:val="99"/>
    <w:semiHidden/>
    <w:unhideWhenUsed/>
    <w:rsid w:val="00821D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21DD7"/>
    <w:rPr>
      <w:rFonts w:ascii="Tahoma" w:hAnsi="Tahoma" w:cs="Tahoma"/>
      <w:sz w:val="16"/>
      <w:szCs w:val="16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E6C0D-B74A-4645-88F4-374F5A96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15</cp:revision>
  <cp:lastPrinted>2019-10-24T06:59:00Z</cp:lastPrinted>
  <dcterms:created xsi:type="dcterms:W3CDTF">2018-03-14T09:06:00Z</dcterms:created>
  <dcterms:modified xsi:type="dcterms:W3CDTF">2019-10-24T07:03:00Z</dcterms:modified>
</cp:coreProperties>
</file>